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597087" w14:textId="77777777" w:rsidR="00FA3C56" w:rsidRDefault="00FA3C56" w:rsidP="00FA3C56">
      <w:pPr>
        <w:pStyle w:val="1-11"/>
        <w:jc w:val="center"/>
        <w:rPr>
          <w:rFonts w:ascii="Times New Roman" w:hAnsi="Times New Roman" w:cs="Times New Roman"/>
          <w:color w:val="0070C0"/>
          <w:sz w:val="28"/>
          <w:szCs w:val="28"/>
        </w:rPr>
      </w:pPr>
      <w:r>
        <w:rPr>
          <w:rFonts w:ascii="Times New Roman" w:hAnsi="Times New Roman" w:cs="Times New Roman"/>
          <w:color w:val="0070C0"/>
          <w:sz w:val="28"/>
          <w:szCs w:val="28"/>
        </w:rPr>
        <w:t>Изначально Вышестоящий Дом Изначально Вышестоящего Отца</w:t>
      </w:r>
    </w:p>
    <w:p w14:paraId="323EEE8B" w14:textId="77777777" w:rsidR="00FA3C56" w:rsidRDefault="00FA3C56" w:rsidP="00FA3C56">
      <w:pPr>
        <w:pStyle w:val="1-11"/>
        <w:jc w:val="center"/>
        <w:rPr>
          <w:rFonts w:ascii="Times New Roman" w:hAnsi="Times New Roman" w:cs="Times New Roman"/>
          <w:color w:val="0070C0"/>
          <w:sz w:val="24"/>
          <w:szCs w:val="24"/>
          <w:lang w:eastAsia="zh-CN"/>
        </w:rPr>
      </w:pPr>
      <w:r>
        <w:rPr>
          <w:rFonts w:ascii="Times New Roman" w:hAnsi="Times New Roman" w:cs="Times New Roman"/>
          <w:color w:val="0070C0"/>
          <w:sz w:val="28"/>
          <w:szCs w:val="28"/>
          <w:lang w:eastAsia="zh-CN"/>
        </w:rPr>
        <w:t>ИВДИВО Актау. Атырау ИВАС Генриха ИВАС Кут Хуми</w:t>
      </w:r>
      <w:r>
        <w:rPr>
          <w:rFonts w:ascii="Times New Roman" w:hAnsi="Times New Roman" w:cs="Times New Roman"/>
          <w:color w:val="0070C0"/>
          <w:sz w:val="24"/>
          <w:szCs w:val="24"/>
          <w:lang w:eastAsia="zh-CN"/>
        </w:rPr>
        <w:t xml:space="preserve"> </w:t>
      </w:r>
    </w:p>
    <w:p w14:paraId="33521BF2" w14:textId="77777777" w:rsidR="00FA3C56" w:rsidRDefault="00FA3C56" w:rsidP="00FA3C56">
      <w:pPr>
        <w:pStyle w:val="1-11"/>
        <w:jc w:val="center"/>
        <w:rPr>
          <w:rFonts w:ascii="Times New Roman" w:hAnsi="Times New Roman" w:cs="Times New Roman"/>
          <w:color w:val="FF0000"/>
          <w:sz w:val="24"/>
          <w:szCs w:val="24"/>
          <w:lang w:eastAsia="zh-CN"/>
        </w:rPr>
      </w:pPr>
    </w:p>
    <w:p w14:paraId="7006D765" w14:textId="77777777" w:rsidR="00FA3C56" w:rsidRDefault="00FA3C56" w:rsidP="00FA3C56">
      <w:pPr>
        <w:suppressAutoHyphens w:val="0"/>
        <w:spacing w:after="200" w:line="276" w:lineRule="auto"/>
        <w:jc w:val="center"/>
        <w:rPr>
          <w:rFonts w:ascii="Times New Roman" w:eastAsia="Calibri" w:hAnsi="Times New Roman" w:cs="Times New Roman"/>
          <w:b/>
          <w:color w:val="223E86"/>
          <w:kern w:val="0"/>
          <w:sz w:val="28"/>
          <w:szCs w:val="28"/>
          <w:lang w:val="ru-RU" w:eastAsia="en-US" w:bidi="ar-SA"/>
        </w:rPr>
      </w:pPr>
      <w:r>
        <w:rPr>
          <w:rFonts w:ascii="Times New Roman" w:eastAsia="Calibri" w:hAnsi="Times New Roman" w:cs="Times New Roman"/>
          <w:b/>
          <w:color w:val="223E86"/>
          <w:kern w:val="0"/>
          <w:sz w:val="28"/>
          <w:szCs w:val="28"/>
          <w:lang w:val="ru-RU" w:eastAsia="en-US" w:bidi="ar-SA"/>
        </w:rPr>
        <w:t xml:space="preserve"> Совет Парадигмы ИВО подразделения ИВДИВО </w:t>
      </w:r>
    </w:p>
    <w:p w14:paraId="51823EA4" w14:textId="65B57673" w:rsidR="00FA3C56" w:rsidRDefault="00FA3C56" w:rsidP="00FA3C56">
      <w:pPr>
        <w:suppressAutoHyphens w:val="0"/>
        <w:jc w:val="center"/>
        <w:rPr>
          <w:rFonts w:ascii="Times New Roman" w:eastAsia="Calibri" w:hAnsi="Times New Roman" w:cs="Times New Roman"/>
          <w:b/>
          <w:color w:val="101010"/>
          <w:kern w:val="0"/>
          <w:sz w:val="28"/>
          <w:szCs w:val="22"/>
          <w:lang w:val="ru-RU" w:eastAsia="en-US" w:bidi="ar-SA"/>
        </w:rPr>
      </w:pPr>
      <w:r>
        <w:rPr>
          <w:rFonts w:ascii="Times New Roman" w:eastAsia="Calibri" w:hAnsi="Times New Roman" w:cs="Times New Roman"/>
          <w:b/>
          <w:color w:val="101010"/>
          <w:kern w:val="0"/>
          <w:sz w:val="28"/>
          <w:szCs w:val="22"/>
          <w:lang w:val="ru-RU" w:eastAsia="en-US" w:bidi="ar-SA"/>
        </w:rPr>
        <w:t xml:space="preserve">Протокол Совета Парадигмы ИВО от </w:t>
      </w:r>
      <w:r w:rsidRPr="00FA3C56">
        <w:rPr>
          <w:rFonts w:ascii="Times New Roman" w:eastAsia="Calibri" w:hAnsi="Times New Roman" w:cs="Times New Roman"/>
          <w:b/>
          <w:color w:val="101010"/>
          <w:kern w:val="0"/>
          <w:sz w:val="28"/>
          <w:szCs w:val="22"/>
          <w:lang w:val="ru-RU" w:eastAsia="en-US" w:bidi="ar-SA"/>
        </w:rPr>
        <w:t>29</w:t>
      </w:r>
      <w:r>
        <w:rPr>
          <w:rFonts w:ascii="Times New Roman" w:eastAsia="Calibri" w:hAnsi="Times New Roman" w:cs="Times New Roman"/>
          <w:b/>
          <w:color w:val="101010"/>
          <w:kern w:val="0"/>
          <w:sz w:val="28"/>
          <w:szCs w:val="22"/>
          <w:lang w:val="ru-RU" w:eastAsia="en-US" w:bidi="ar-SA"/>
        </w:rPr>
        <w:t>.0</w:t>
      </w:r>
      <w:r w:rsidRPr="00FA3C56">
        <w:rPr>
          <w:rFonts w:ascii="Times New Roman" w:eastAsia="Calibri" w:hAnsi="Times New Roman" w:cs="Times New Roman"/>
          <w:b/>
          <w:color w:val="101010"/>
          <w:kern w:val="0"/>
          <w:sz w:val="28"/>
          <w:szCs w:val="22"/>
          <w:lang w:val="ru-RU" w:eastAsia="en-US" w:bidi="ar-SA"/>
        </w:rPr>
        <w:t>9</w:t>
      </w:r>
      <w:r>
        <w:rPr>
          <w:rFonts w:ascii="Times New Roman" w:eastAsia="Calibri" w:hAnsi="Times New Roman" w:cs="Times New Roman"/>
          <w:b/>
          <w:color w:val="101010"/>
          <w:kern w:val="0"/>
          <w:sz w:val="28"/>
          <w:szCs w:val="22"/>
          <w:lang w:val="ru-RU" w:eastAsia="en-US" w:bidi="ar-SA"/>
        </w:rPr>
        <w:t>.2026г.</w:t>
      </w:r>
    </w:p>
    <w:p w14:paraId="72673973" w14:textId="77777777" w:rsidR="00FA3C56" w:rsidRDefault="00FA3C56" w:rsidP="00FA3C56">
      <w:pPr>
        <w:pStyle w:val="1-11"/>
        <w:rPr>
          <w:rFonts w:ascii="Times New Roman" w:hAnsi="Times New Roman" w:cs="Times New Roman"/>
          <w:color w:val="FF0000"/>
          <w:sz w:val="24"/>
          <w:szCs w:val="24"/>
        </w:rPr>
      </w:pPr>
    </w:p>
    <w:p w14:paraId="7D13E4FD" w14:textId="296F154E" w:rsidR="00FA3C56" w:rsidRDefault="00FA3C56" w:rsidP="00FA3C56">
      <w:pPr>
        <w:pStyle w:val="1-11"/>
        <w:jc w:val="right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 xml:space="preserve">Согласовано ИВАС Кут Хуми, ИВАС Иосиф: </w:t>
      </w:r>
      <w:r w:rsidR="00863214">
        <w:rPr>
          <w:rFonts w:ascii="Times New Roman" w:hAnsi="Times New Roman" w:cs="Times New Roman"/>
          <w:color w:val="FF0000"/>
          <w:sz w:val="24"/>
          <w:szCs w:val="24"/>
        </w:rPr>
        <w:t>20</w:t>
      </w:r>
      <w:r>
        <w:rPr>
          <w:rFonts w:ascii="Times New Roman" w:hAnsi="Times New Roman" w:cs="Times New Roman"/>
          <w:color w:val="FF0000"/>
          <w:sz w:val="24"/>
          <w:szCs w:val="24"/>
        </w:rPr>
        <w:t>.10.2026г.</w:t>
      </w:r>
    </w:p>
    <w:p w14:paraId="7F44B39E" w14:textId="77777777" w:rsidR="00FA3C56" w:rsidRDefault="00FA3C56" w:rsidP="00FA3C56">
      <w:pPr>
        <w:pStyle w:val="1-11"/>
        <w:tabs>
          <w:tab w:val="left" w:pos="648"/>
        </w:tabs>
        <w:rPr>
          <w:rFonts w:ascii="Times New Roman" w:hAnsi="Times New Roman" w:cs="Times New Roman"/>
          <w:color w:val="FF0000"/>
          <w:sz w:val="24"/>
          <w:szCs w:val="24"/>
          <w:lang w:eastAsia="zh-CN"/>
        </w:rPr>
      </w:pPr>
      <w:r>
        <w:rPr>
          <w:rFonts w:ascii="Times New Roman" w:hAnsi="Times New Roman" w:cs="Times New Roman"/>
          <w:color w:val="FF0000"/>
          <w:sz w:val="24"/>
          <w:szCs w:val="24"/>
          <w:lang w:eastAsia="zh-CN"/>
        </w:rPr>
        <w:tab/>
      </w:r>
    </w:p>
    <w:p w14:paraId="09ABC264" w14:textId="0CFEB6BB" w:rsidR="00FA3C56" w:rsidRDefault="00FA3C56" w:rsidP="00FA3C56">
      <w:pPr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Присутствовали </w:t>
      </w:r>
      <w:r w:rsidR="00F21D2A">
        <w:rPr>
          <w:rFonts w:ascii="Times New Roman" w:hAnsi="Times New Roman" w:cs="Times New Roman"/>
          <w:lang w:val="ru-RU"/>
        </w:rPr>
        <w:t>10</w:t>
      </w:r>
      <w:r>
        <w:rPr>
          <w:rFonts w:ascii="Times New Roman" w:hAnsi="Times New Roman" w:cs="Times New Roman"/>
          <w:lang w:val="ru-RU"/>
        </w:rPr>
        <w:t xml:space="preserve"> Аватаров:</w:t>
      </w:r>
    </w:p>
    <w:p w14:paraId="1D4D31E6" w14:textId="77777777" w:rsidR="00FA3C56" w:rsidRDefault="00FA3C56" w:rsidP="00FA3C56">
      <w:pPr>
        <w:rPr>
          <w:lang w:val="ru-RU"/>
        </w:rPr>
      </w:pPr>
    </w:p>
    <w:p w14:paraId="3580078B" w14:textId="29CE0FB5" w:rsidR="00FA3C56" w:rsidRDefault="00FA3C56" w:rsidP="00FA3C56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Кенес Гульфара (офлайн)</w:t>
      </w:r>
    </w:p>
    <w:p w14:paraId="0BAE21D0" w14:textId="33B4E0B5" w:rsidR="00FA3C56" w:rsidRPr="00FA3C56" w:rsidRDefault="00FA3C56" w:rsidP="00FA3C56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Ниязова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ru-RU"/>
        </w:rPr>
        <w:t>Гульбаршын Бекарысовна</w:t>
      </w:r>
      <w:r w:rsidR="00897F3E">
        <w:rPr>
          <w:rFonts w:ascii="Times New Roman" w:hAnsi="Times New Roman" w:cs="Times New Roman"/>
          <w:lang w:val="ru-RU"/>
        </w:rPr>
        <w:t xml:space="preserve"> (офлайн)</w:t>
      </w:r>
    </w:p>
    <w:p w14:paraId="3253D286" w14:textId="2A09999C" w:rsidR="00FA3C56" w:rsidRDefault="00FA3C56" w:rsidP="00FA3C56">
      <w:pPr>
        <w:numPr>
          <w:ilvl w:val="0"/>
          <w:numId w:val="1"/>
        </w:num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Сапаркулова Зауреш Бердыходжаевна</w:t>
      </w:r>
      <w:r w:rsidR="00897F3E">
        <w:rPr>
          <w:rFonts w:ascii="Times New Roman" w:hAnsi="Times New Roman" w:cs="Times New Roman"/>
          <w:lang w:val="ru-RU"/>
        </w:rPr>
        <w:t xml:space="preserve"> (онлайн)</w:t>
      </w:r>
    </w:p>
    <w:p w14:paraId="54C02DBA" w14:textId="2AC3B731" w:rsidR="00FA3C56" w:rsidRDefault="00FA3C56" w:rsidP="00FA3C56">
      <w:pPr>
        <w:numPr>
          <w:ilvl w:val="0"/>
          <w:numId w:val="1"/>
        </w:num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Ушакова Татьяна Анатольевна</w:t>
      </w:r>
      <w:r w:rsidR="00897F3E">
        <w:rPr>
          <w:rFonts w:ascii="Times New Roman" w:hAnsi="Times New Roman" w:cs="Times New Roman"/>
          <w:lang w:val="ru-RU"/>
        </w:rPr>
        <w:t xml:space="preserve"> (онлайн)</w:t>
      </w:r>
    </w:p>
    <w:p w14:paraId="3593E3EE" w14:textId="2AF1E5CD" w:rsidR="00F21D2A" w:rsidRPr="00F21D2A" w:rsidRDefault="00897F3E" w:rsidP="00F21D2A">
      <w:pPr>
        <w:numPr>
          <w:ilvl w:val="0"/>
          <w:numId w:val="1"/>
        </w:num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Избасова Салтанат Нургужаевна (онлайн)</w:t>
      </w:r>
      <w:r w:rsidR="00F21D2A" w:rsidRPr="00F21D2A">
        <w:rPr>
          <w:rFonts w:ascii="Times New Roman" w:hAnsi="Times New Roman" w:cs="Times New Roman"/>
          <w:lang w:val="ru-RU"/>
        </w:rPr>
        <w:t xml:space="preserve"> </w:t>
      </w:r>
    </w:p>
    <w:p w14:paraId="7E154574" w14:textId="54CFB18B" w:rsidR="00897F3E" w:rsidRDefault="00897F3E" w:rsidP="00FA3C56">
      <w:pPr>
        <w:numPr>
          <w:ilvl w:val="0"/>
          <w:numId w:val="1"/>
        </w:num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Коспанова Айнагуль Саматовна (онлайн)</w:t>
      </w:r>
    </w:p>
    <w:p w14:paraId="20C82114" w14:textId="7B469366" w:rsidR="00FA3C56" w:rsidRPr="00F21D2A" w:rsidRDefault="00FA3C56" w:rsidP="00F21D2A">
      <w:pPr>
        <w:numPr>
          <w:ilvl w:val="0"/>
          <w:numId w:val="1"/>
        </w:num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Байзулиева Толкын Бисенгалиевна</w:t>
      </w:r>
      <w:r w:rsidR="00897F3E">
        <w:rPr>
          <w:rFonts w:ascii="Times New Roman" w:hAnsi="Times New Roman" w:cs="Times New Roman"/>
          <w:lang w:val="ru-RU"/>
        </w:rPr>
        <w:t xml:space="preserve"> (онлайн)</w:t>
      </w:r>
    </w:p>
    <w:p w14:paraId="38A9B104" w14:textId="528ECDBD" w:rsidR="00FA3C56" w:rsidRDefault="00FA3C56" w:rsidP="00FA3C56">
      <w:pPr>
        <w:numPr>
          <w:ilvl w:val="0"/>
          <w:numId w:val="1"/>
        </w:num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Жукенова Ирина Александровна</w:t>
      </w:r>
      <w:r w:rsidR="00F21D2A">
        <w:rPr>
          <w:rFonts w:ascii="Times New Roman" w:hAnsi="Times New Roman" w:cs="Times New Roman"/>
          <w:lang w:val="ru-RU"/>
        </w:rPr>
        <w:t xml:space="preserve"> (офлайн)</w:t>
      </w:r>
    </w:p>
    <w:p w14:paraId="26E468E3" w14:textId="184A482E" w:rsidR="00F21D2A" w:rsidRDefault="00F21D2A" w:rsidP="00FA3C56">
      <w:pPr>
        <w:numPr>
          <w:ilvl w:val="0"/>
          <w:numId w:val="1"/>
        </w:num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Кенжиева Анна Адамовна (онлайн)</w:t>
      </w:r>
    </w:p>
    <w:p w14:paraId="4B060F4A" w14:textId="0D4C7477" w:rsidR="00F21D2A" w:rsidRDefault="00F21D2A" w:rsidP="00FA3C56">
      <w:pPr>
        <w:numPr>
          <w:ilvl w:val="0"/>
          <w:numId w:val="1"/>
        </w:num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Темерешева Татьяна Нажимовна (онлайн)</w:t>
      </w:r>
    </w:p>
    <w:p w14:paraId="413DD732" w14:textId="1B9918BC" w:rsidR="00FA3C56" w:rsidRDefault="00FA3C56" w:rsidP="00FA3C56">
      <w:pPr>
        <w:jc w:val="both"/>
        <w:rPr>
          <w:rFonts w:ascii="Times New Roman" w:hAnsi="Times New Roman" w:cs="Times New Roman"/>
          <w:lang w:val="ru-RU"/>
        </w:rPr>
      </w:pPr>
    </w:p>
    <w:p w14:paraId="7C756DC1" w14:textId="3C9C7BDE" w:rsidR="00FA3C56" w:rsidRDefault="00FA3C56" w:rsidP="00FA3C56">
      <w:pPr>
        <w:ind w:left="360"/>
        <w:jc w:val="both"/>
        <w:rPr>
          <w:rFonts w:ascii="Times New Roman" w:hAnsi="Times New Roman" w:cs="Times New Roman"/>
          <w:b/>
          <w:bCs/>
          <w:lang w:val="ru-RU"/>
        </w:rPr>
      </w:pPr>
      <w:r>
        <w:rPr>
          <w:rFonts w:ascii="Times New Roman" w:hAnsi="Times New Roman" w:cs="Times New Roman"/>
          <w:b/>
          <w:bCs/>
          <w:lang w:val="ru-RU"/>
        </w:rPr>
        <w:t>Развернули</w:t>
      </w:r>
      <w:r w:rsidR="000D6197">
        <w:rPr>
          <w:rFonts w:ascii="Times New Roman" w:hAnsi="Times New Roman" w:cs="Times New Roman"/>
          <w:b/>
          <w:bCs/>
          <w:lang w:val="ru-RU"/>
        </w:rPr>
        <w:t>:</w:t>
      </w:r>
      <w:r>
        <w:rPr>
          <w:rFonts w:ascii="Times New Roman" w:hAnsi="Times New Roman" w:cs="Times New Roman"/>
          <w:b/>
          <w:bCs/>
          <w:lang w:val="ru-RU"/>
        </w:rPr>
        <w:t xml:space="preserve"> </w:t>
      </w:r>
      <w:r w:rsidRPr="000D6197">
        <w:rPr>
          <w:rFonts w:ascii="Times New Roman" w:hAnsi="Times New Roman" w:cs="Times New Roman"/>
          <w:lang w:val="ru-RU"/>
        </w:rPr>
        <w:t>темы</w:t>
      </w:r>
      <w:r w:rsidR="007F7407" w:rsidRPr="000D6197">
        <w:rPr>
          <w:rFonts w:ascii="Times New Roman" w:hAnsi="Times New Roman" w:cs="Times New Roman"/>
          <w:lang w:val="ru-RU"/>
        </w:rPr>
        <w:t xml:space="preserve"> по материалам 14-го семинара Школы Философа Синтеза 2025-12-06-07 в ИВДИВО Красноярск Славинский Д.</w:t>
      </w:r>
      <w:r w:rsidRPr="000D6197">
        <w:rPr>
          <w:rFonts w:ascii="Times New Roman" w:hAnsi="Times New Roman" w:cs="Times New Roman"/>
          <w:lang w:val="ru-RU"/>
        </w:rPr>
        <w:t>:</w:t>
      </w:r>
    </w:p>
    <w:p w14:paraId="40008817" w14:textId="77777777" w:rsidR="00FA3C56" w:rsidRDefault="00FA3C56" w:rsidP="00FA3C56">
      <w:pPr>
        <w:jc w:val="both"/>
        <w:rPr>
          <w:rFonts w:ascii="Times New Roman" w:hAnsi="Times New Roman" w:cs="Times New Roman"/>
          <w:b/>
          <w:bCs/>
          <w:lang w:val="ru-RU"/>
        </w:rPr>
      </w:pPr>
    </w:p>
    <w:p w14:paraId="6F71A14F" w14:textId="6D37633E" w:rsidR="00FA3C56" w:rsidRDefault="00FF5B5B" w:rsidP="00FA3C56">
      <w:pPr>
        <w:pStyle w:val="a7"/>
        <w:numPr>
          <w:ilvl w:val="2"/>
          <w:numId w:val="1"/>
        </w:num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Что такое Парадигма.</w:t>
      </w:r>
      <w:r w:rsidR="00E36A2E" w:rsidRPr="00E36A2E">
        <w:rPr>
          <w:rFonts w:ascii="Times New Roman" w:hAnsi="Times New Roman" w:cs="Times New Roman"/>
          <w:lang w:val="ru-RU"/>
        </w:rPr>
        <w:t xml:space="preserve"> </w:t>
      </w:r>
      <w:r w:rsidR="00E36A2E">
        <w:rPr>
          <w:rFonts w:ascii="Times New Roman" w:hAnsi="Times New Roman" w:cs="Times New Roman"/>
          <w:lang w:val="ru-RU"/>
        </w:rPr>
        <w:t xml:space="preserve">Кто такой парадигмолог. Какие задачи у парадигмолога. Основная деятельность парадигмолога. </w:t>
      </w:r>
    </w:p>
    <w:p w14:paraId="4E873F43" w14:textId="5E07BFCB" w:rsidR="00E36A2E" w:rsidRPr="00291F37" w:rsidRDefault="00291F37" w:rsidP="00291F37">
      <w:pPr>
        <w:pStyle w:val="a7"/>
        <w:numPr>
          <w:ilvl w:val="2"/>
          <w:numId w:val="1"/>
        </w:num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Три </w:t>
      </w:r>
      <w:r w:rsidR="00EE477B">
        <w:rPr>
          <w:rFonts w:ascii="Times New Roman" w:hAnsi="Times New Roman" w:cs="Times New Roman"/>
          <w:lang w:val="ru-RU"/>
        </w:rPr>
        <w:t>вида реальности парадигмолога</w:t>
      </w:r>
      <w:r>
        <w:rPr>
          <w:rFonts w:ascii="Times New Roman" w:hAnsi="Times New Roman" w:cs="Times New Roman"/>
          <w:lang w:val="ru-RU"/>
        </w:rPr>
        <w:t>:</w:t>
      </w:r>
      <w:r w:rsidR="00EE477B">
        <w:rPr>
          <w:rFonts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>объективная реальность, субъективная реальность, непознаваемая реальность.</w:t>
      </w:r>
    </w:p>
    <w:p w14:paraId="76499D4B" w14:textId="7CDC20C8" w:rsidR="00FA3C56" w:rsidRPr="00FE204A" w:rsidRDefault="00FA3C56" w:rsidP="00FA3C56">
      <w:pPr>
        <w:jc w:val="both"/>
        <w:rPr>
          <w:rFonts w:ascii="Times New Roman" w:hAnsi="Times New Roman" w:cs="Times New Roman"/>
          <w:lang w:val="ru-RU"/>
        </w:rPr>
      </w:pPr>
      <w:r w:rsidRPr="00FF5B5B">
        <w:rPr>
          <w:rFonts w:ascii="Times New Roman" w:hAnsi="Times New Roman" w:cs="Times New Roman"/>
          <w:lang w:val="ru-RU"/>
        </w:rPr>
        <w:t xml:space="preserve"> </w:t>
      </w:r>
    </w:p>
    <w:p w14:paraId="2DA823CC" w14:textId="27FA4782" w:rsidR="00434521" w:rsidRDefault="00FA3C56" w:rsidP="00434521">
      <w:pPr>
        <w:ind w:left="360"/>
        <w:jc w:val="both"/>
        <w:rPr>
          <w:rFonts w:ascii="Times New Roman" w:hAnsi="Times New Roman" w:cs="Times New Roman"/>
          <w:b/>
          <w:bCs/>
          <w:lang w:val="ru-RU"/>
        </w:rPr>
      </w:pPr>
      <w:r>
        <w:rPr>
          <w:rFonts w:ascii="Times New Roman" w:hAnsi="Times New Roman" w:cs="Times New Roman"/>
          <w:b/>
          <w:bCs/>
          <w:lang w:val="ru-RU"/>
        </w:rPr>
        <w:t>Состоялись:</w:t>
      </w:r>
    </w:p>
    <w:p w14:paraId="7D096A2F" w14:textId="77777777" w:rsidR="00EE477B" w:rsidRDefault="00EE477B" w:rsidP="00434521">
      <w:pPr>
        <w:ind w:left="360"/>
        <w:jc w:val="both"/>
        <w:rPr>
          <w:rFonts w:ascii="Times New Roman" w:hAnsi="Times New Roman" w:cs="Times New Roman"/>
          <w:b/>
          <w:bCs/>
          <w:lang w:val="ru-RU"/>
        </w:rPr>
      </w:pPr>
    </w:p>
    <w:p w14:paraId="3F166936" w14:textId="71CBBF3C" w:rsidR="00EE477B" w:rsidRPr="007E1AF3" w:rsidRDefault="00EE477B" w:rsidP="007E1AF3">
      <w:pPr>
        <w:pStyle w:val="a7"/>
        <w:numPr>
          <w:ilvl w:val="3"/>
          <w:numId w:val="1"/>
        </w:num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Стяжание новых масштабов философско-парадигмального осуществления как </w:t>
      </w:r>
      <w:r w:rsidR="007E1AF3">
        <w:rPr>
          <w:rFonts w:ascii="Times New Roman" w:hAnsi="Times New Roman" w:cs="Times New Roman"/>
          <w:lang w:val="ru-RU"/>
        </w:rPr>
        <w:t>п</w:t>
      </w:r>
      <w:r>
        <w:rPr>
          <w:rFonts w:ascii="Times New Roman" w:hAnsi="Times New Roman" w:cs="Times New Roman"/>
          <w:lang w:val="ru-RU"/>
        </w:rPr>
        <w:t>арадигмологи Синтеза ИВО.</w:t>
      </w:r>
    </w:p>
    <w:p w14:paraId="7646A959" w14:textId="70951479" w:rsidR="00FA3C56" w:rsidRDefault="00FA3C56" w:rsidP="00E36A2E">
      <w:pPr>
        <w:pStyle w:val="a7"/>
        <w:numPr>
          <w:ilvl w:val="3"/>
          <w:numId w:val="1"/>
        </w:num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С</w:t>
      </w:r>
      <w:r w:rsidR="00FF5B5B">
        <w:rPr>
          <w:rFonts w:ascii="Times New Roman" w:hAnsi="Times New Roman" w:cs="Times New Roman"/>
          <w:lang w:val="ru-RU"/>
        </w:rPr>
        <w:t>тяжа</w:t>
      </w:r>
      <w:r w:rsidR="00EE477B">
        <w:rPr>
          <w:rFonts w:ascii="Times New Roman" w:hAnsi="Times New Roman" w:cs="Times New Roman"/>
          <w:lang w:val="ru-RU"/>
        </w:rPr>
        <w:t>ние</w:t>
      </w:r>
      <w:r w:rsidR="00434521">
        <w:rPr>
          <w:rFonts w:ascii="Times New Roman" w:hAnsi="Times New Roman" w:cs="Times New Roman"/>
          <w:lang w:val="ru-RU"/>
        </w:rPr>
        <w:t xml:space="preserve"> три уровня реальности</w:t>
      </w:r>
      <w:r w:rsidR="00291F37">
        <w:rPr>
          <w:rFonts w:ascii="Times New Roman" w:hAnsi="Times New Roman" w:cs="Times New Roman"/>
          <w:lang w:val="ru-RU"/>
        </w:rPr>
        <w:t>:</w:t>
      </w:r>
    </w:p>
    <w:p w14:paraId="57AA465A" w14:textId="3EDF6EE0" w:rsidR="00434521" w:rsidRDefault="00434521" w:rsidP="00434521">
      <w:pPr>
        <w:pStyle w:val="a7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- объективн</w:t>
      </w:r>
      <w:r w:rsidR="00EE477B">
        <w:rPr>
          <w:rFonts w:ascii="Times New Roman" w:hAnsi="Times New Roman" w:cs="Times New Roman"/>
          <w:lang w:val="ru-RU"/>
        </w:rPr>
        <w:t>ая</w:t>
      </w:r>
      <w:r>
        <w:rPr>
          <w:rFonts w:ascii="Times New Roman" w:hAnsi="Times New Roman" w:cs="Times New Roman"/>
          <w:lang w:val="ru-RU"/>
        </w:rPr>
        <w:t xml:space="preserve"> реальность;</w:t>
      </w:r>
    </w:p>
    <w:p w14:paraId="5274B803" w14:textId="6C3CBFBD" w:rsidR="00434521" w:rsidRDefault="00434521" w:rsidP="00434521">
      <w:pPr>
        <w:pStyle w:val="a7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- субъектив</w:t>
      </w:r>
      <w:r w:rsidR="00D15021">
        <w:rPr>
          <w:rFonts w:ascii="Times New Roman" w:hAnsi="Times New Roman" w:cs="Times New Roman"/>
          <w:lang w:val="ru-RU"/>
        </w:rPr>
        <w:t>н</w:t>
      </w:r>
      <w:r w:rsidR="00EE477B">
        <w:rPr>
          <w:rFonts w:ascii="Times New Roman" w:hAnsi="Times New Roman" w:cs="Times New Roman"/>
          <w:lang w:val="ru-RU"/>
        </w:rPr>
        <w:t>ая</w:t>
      </w:r>
      <w:r>
        <w:rPr>
          <w:rFonts w:ascii="Times New Roman" w:hAnsi="Times New Roman" w:cs="Times New Roman"/>
          <w:lang w:val="ru-RU"/>
        </w:rPr>
        <w:t xml:space="preserve"> реальность;</w:t>
      </w:r>
    </w:p>
    <w:p w14:paraId="547D478D" w14:textId="1B43DFCE" w:rsidR="00D15021" w:rsidRPr="007E1AF3" w:rsidRDefault="00434521" w:rsidP="007E1AF3">
      <w:pPr>
        <w:pStyle w:val="a7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- </w:t>
      </w:r>
      <w:r w:rsidR="007E1AF3">
        <w:rPr>
          <w:rFonts w:ascii="Times New Roman" w:hAnsi="Times New Roman" w:cs="Times New Roman"/>
          <w:lang w:val="ru-RU"/>
        </w:rPr>
        <w:t xml:space="preserve">непознаваемая </w:t>
      </w:r>
      <w:r>
        <w:rPr>
          <w:rFonts w:ascii="Times New Roman" w:hAnsi="Times New Roman" w:cs="Times New Roman"/>
          <w:lang w:val="ru-RU"/>
        </w:rPr>
        <w:t>реальность</w:t>
      </w:r>
      <w:r w:rsidR="007E1AF3">
        <w:rPr>
          <w:rFonts w:ascii="Times New Roman" w:hAnsi="Times New Roman" w:cs="Times New Roman"/>
          <w:lang w:val="ru-RU"/>
        </w:rPr>
        <w:t>.</w:t>
      </w:r>
      <w:r w:rsidRPr="007E1AF3">
        <w:rPr>
          <w:rFonts w:ascii="Times New Roman" w:hAnsi="Times New Roman" w:cs="Times New Roman"/>
          <w:lang w:val="ru-RU"/>
        </w:rPr>
        <w:t xml:space="preserve"> </w:t>
      </w:r>
    </w:p>
    <w:p w14:paraId="315668AC" w14:textId="77777777" w:rsidR="007E1AF3" w:rsidRDefault="007E1AF3" w:rsidP="002D5174">
      <w:pPr>
        <w:pStyle w:val="a7"/>
        <w:numPr>
          <w:ilvl w:val="3"/>
          <w:numId w:val="1"/>
        </w:num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Стяжание Эталона парадигмолога Синтеза ИВО.</w:t>
      </w:r>
    </w:p>
    <w:p w14:paraId="1639EBF4" w14:textId="2A27D82F" w:rsidR="007E1AF3" w:rsidRDefault="007E1AF3" w:rsidP="002D5174">
      <w:pPr>
        <w:pStyle w:val="a7"/>
        <w:numPr>
          <w:ilvl w:val="3"/>
          <w:numId w:val="1"/>
        </w:num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Практика. Стяжание 8-рицы развития и осуществления парадигмолога, 8-мь уровней формирования Парадигмы:</w:t>
      </w:r>
    </w:p>
    <w:p w14:paraId="0CE91DE3" w14:textId="679C6EA5" w:rsidR="007E1AF3" w:rsidRDefault="007E1AF3" w:rsidP="007E1AF3">
      <w:pPr>
        <w:pStyle w:val="a7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- </w:t>
      </w:r>
      <w:r w:rsidR="00372C88">
        <w:rPr>
          <w:rFonts w:ascii="Times New Roman" w:hAnsi="Times New Roman" w:cs="Times New Roman"/>
          <w:lang w:val="ru-RU"/>
        </w:rPr>
        <w:t>П</w:t>
      </w:r>
      <w:r>
        <w:rPr>
          <w:rFonts w:ascii="Times New Roman" w:hAnsi="Times New Roman" w:cs="Times New Roman"/>
          <w:lang w:val="ru-RU"/>
        </w:rPr>
        <w:t xml:space="preserve">ринятие, фиксация на себя от ИВО реплицируемой явленности парадигмолога, т.е. ИВО </w:t>
      </w:r>
      <w:r w:rsidR="00372C88">
        <w:rPr>
          <w:rFonts w:ascii="Times New Roman" w:hAnsi="Times New Roman" w:cs="Times New Roman"/>
          <w:lang w:val="ru-RU"/>
        </w:rPr>
        <w:t>реплицирует нам некую содержательность как массив. И наша задача смочь принять её и начать ею оперировать. Стяжание 64 эталонных частностей парадигмолога;</w:t>
      </w:r>
    </w:p>
    <w:p w14:paraId="6BB5323C" w14:textId="1B1D5EFC" w:rsidR="00372C88" w:rsidRDefault="00372C88" w:rsidP="007E1AF3">
      <w:pPr>
        <w:pStyle w:val="a7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- Формирование контента явлений, т.е. начинаем организовывать течение, фиксацию, распознание Синтеза, который мы частями запустили. Здесь включаются аппараты.</w:t>
      </w:r>
    </w:p>
    <w:p w14:paraId="6601AAD7" w14:textId="77777777" w:rsidR="00037067" w:rsidRDefault="00372C88" w:rsidP="007E1AF3">
      <w:pPr>
        <w:pStyle w:val="a7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- Освоение. Начинается процесс творения собственно Парадигмы</w:t>
      </w:r>
      <w:r w:rsidR="00037067">
        <w:rPr>
          <w:rFonts w:ascii="Times New Roman" w:hAnsi="Times New Roman" w:cs="Times New Roman"/>
          <w:lang w:val="ru-RU"/>
        </w:rPr>
        <w:t>. Мы начинаем содержательный контекст и формирующий контент оформлять в Парадигму;</w:t>
      </w:r>
    </w:p>
    <w:p w14:paraId="1FD9A6F0" w14:textId="77777777" w:rsidR="00037067" w:rsidRDefault="00037067" w:rsidP="007E1AF3">
      <w:pPr>
        <w:pStyle w:val="a7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- Вхождение в синтезность той содержательности, которую сложили. Разворачиваем весь спектр тематик и начинаем с разных сторон этот концепт рассматривать;</w:t>
      </w:r>
    </w:p>
    <w:p w14:paraId="017C6676" w14:textId="77777777" w:rsidR="00037067" w:rsidRDefault="00037067" w:rsidP="007E1AF3">
      <w:pPr>
        <w:pStyle w:val="a7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- Применение глубины практики в явлении истины через то, что мы начинаем тезировать категории и разные выражения Парадигмы. Тезирование;</w:t>
      </w:r>
    </w:p>
    <w:p w14:paraId="35D6A19F" w14:textId="77777777" w:rsidR="00BF3D23" w:rsidRDefault="00037067" w:rsidP="007E1AF3">
      <w:pPr>
        <w:pStyle w:val="a7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- Иерархизация самой Парадигмы явлением ивдивостного Синтеза</w:t>
      </w:r>
      <w:r w:rsidR="00BF3D23">
        <w:rPr>
          <w:rFonts w:ascii="Times New Roman" w:hAnsi="Times New Roman" w:cs="Times New Roman"/>
          <w:lang w:val="ru-RU"/>
        </w:rPr>
        <w:t>;</w:t>
      </w:r>
    </w:p>
    <w:p w14:paraId="6781C133" w14:textId="77777777" w:rsidR="00BF3D23" w:rsidRDefault="00BF3D23" w:rsidP="007E1AF3">
      <w:pPr>
        <w:pStyle w:val="a7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lastRenderedPageBreak/>
        <w:t>- Развёртывание самой Парадигмы;</w:t>
      </w:r>
    </w:p>
    <w:p w14:paraId="7A6A2A5F" w14:textId="3B1BF122" w:rsidR="00372C88" w:rsidRDefault="00BF3D23" w:rsidP="007E1AF3">
      <w:pPr>
        <w:pStyle w:val="a7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- Публикация Парадигмы.</w:t>
      </w:r>
      <w:r w:rsidR="00372C88">
        <w:rPr>
          <w:rFonts w:ascii="Times New Roman" w:hAnsi="Times New Roman" w:cs="Times New Roman"/>
          <w:lang w:val="ru-RU"/>
        </w:rPr>
        <w:t xml:space="preserve"> </w:t>
      </w:r>
    </w:p>
    <w:p w14:paraId="0FDB9F97" w14:textId="03606F48" w:rsidR="00FA3C56" w:rsidRPr="00BF3D23" w:rsidRDefault="0026513D" w:rsidP="00BF3D23">
      <w:pPr>
        <w:jc w:val="both"/>
        <w:rPr>
          <w:rFonts w:ascii="Times New Roman" w:hAnsi="Times New Roman" w:cs="Times New Roman"/>
          <w:lang w:val="ru-RU"/>
        </w:rPr>
      </w:pPr>
      <w:r w:rsidRPr="00BF3D23">
        <w:rPr>
          <w:rFonts w:ascii="Times New Roman" w:hAnsi="Times New Roman" w:cs="Times New Roman"/>
          <w:lang w:val="ru-RU"/>
        </w:rPr>
        <w:t xml:space="preserve">             </w:t>
      </w:r>
      <w:r w:rsidR="00434521" w:rsidRPr="00BF3D23">
        <w:rPr>
          <w:rFonts w:ascii="Times New Roman" w:hAnsi="Times New Roman" w:cs="Times New Roman"/>
          <w:lang w:val="ru-RU"/>
        </w:rPr>
        <w:t xml:space="preserve">  </w:t>
      </w:r>
    </w:p>
    <w:p w14:paraId="778618D4" w14:textId="77777777" w:rsidR="00FA3C56" w:rsidRDefault="00FA3C56" w:rsidP="00FA3C56">
      <w:pPr>
        <w:ind w:left="360"/>
        <w:jc w:val="both"/>
        <w:rPr>
          <w:rFonts w:ascii="Times New Roman" w:hAnsi="Times New Roman" w:cs="Times New Roman"/>
          <w:b/>
          <w:bCs/>
          <w:lang w:val="ru-RU"/>
        </w:rPr>
      </w:pPr>
      <w:r>
        <w:rPr>
          <w:rFonts w:ascii="Times New Roman" w:hAnsi="Times New Roman" w:cs="Times New Roman"/>
          <w:b/>
          <w:bCs/>
          <w:lang w:val="ru-RU"/>
        </w:rPr>
        <w:t>Задачи:</w:t>
      </w:r>
    </w:p>
    <w:p w14:paraId="6E7366F6" w14:textId="77777777" w:rsidR="00FA3C56" w:rsidRDefault="00FA3C56" w:rsidP="00FA3C56">
      <w:pPr>
        <w:ind w:left="360"/>
        <w:jc w:val="both"/>
        <w:rPr>
          <w:rFonts w:ascii="Times New Roman" w:hAnsi="Times New Roman" w:cs="Times New Roman"/>
          <w:b/>
          <w:bCs/>
          <w:lang w:val="ru-RU"/>
        </w:rPr>
      </w:pPr>
    </w:p>
    <w:p w14:paraId="0B443F20" w14:textId="5000314E" w:rsidR="00FA3C56" w:rsidRDefault="000B5143" w:rsidP="00FA3C56">
      <w:pPr>
        <w:pStyle w:val="a7"/>
        <w:numPr>
          <w:ilvl w:val="4"/>
          <w:numId w:val="1"/>
        </w:num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На следующем Совете Парадигмы ИВО или Совете ИВО утвердить План Совета Парадигмы ИВО.</w:t>
      </w:r>
    </w:p>
    <w:p w14:paraId="2A826DD2" w14:textId="21CFD148" w:rsidR="000B5143" w:rsidRPr="000B5143" w:rsidRDefault="000B5143" w:rsidP="000B5143">
      <w:pPr>
        <w:pStyle w:val="a7"/>
        <w:numPr>
          <w:ilvl w:val="4"/>
          <w:numId w:val="1"/>
        </w:num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Всем Должностно Полномочным подразделения устремиться на написание Парадигмы </w:t>
      </w:r>
      <w:r w:rsidR="000D6197">
        <w:rPr>
          <w:rFonts w:ascii="Times New Roman" w:hAnsi="Times New Roman" w:cs="Times New Roman"/>
          <w:lang w:val="ru-RU"/>
        </w:rPr>
        <w:t>Ч</w:t>
      </w:r>
      <w:r>
        <w:rPr>
          <w:rFonts w:ascii="Times New Roman" w:hAnsi="Times New Roman" w:cs="Times New Roman"/>
          <w:lang w:val="ru-RU"/>
        </w:rPr>
        <w:t xml:space="preserve">асти подразделения в Синтезе с </w:t>
      </w:r>
      <w:r w:rsidR="000D6197">
        <w:rPr>
          <w:rFonts w:ascii="Times New Roman" w:hAnsi="Times New Roman" w:cs="Times New Roman"/>
          <w:lang w:val="ru-RU"/>
        </w:rPr>
        <w:t>Ч</w:t>
      </w:r>
      <w:r>
        <w:rPr>
          <w:rFonts w:ascii="Times New Roman" w:hAnsi="Times New Roman" w:cs="Times New Roman"/>
          <w:lang w:val="ru-RU"/>
        </w:rPr>
        <w:t>астью ответственности по своей Должностной Полномочност</w:t>
      </w:r>
      <w:r w:rsidR="000D6197">
        <w:rPr>
          <w:rFonts w:ascii="Times New Roman" w:hAnsi="Times New Roman" w:cs="Times New Roman"/>
          <w:lang w:val="ru-RU"/>
        </w:rPr>
        <w:t>и</w:t>
      </w:r>
      <w:r>
        <w:rPr>
          <w:rFonts w:ascii="Times New Roman" w:hAnsi="Times New Roman" w:cs="Times New Roman"/>
          <w:lang w:val="ru-RU"/>
        </w:rPr>
        <w:t>.</w:t>
      </w:r>
    </w:p>
    <w:p w14:paraId="54366193" w14:textId="77777777" w:rsidR="00FA3C56" w:rsidRDefault="00FA3C56" w:rsidP="00FA3C56">
      <w:pPr>
        <w:jc w:val="both"/>
        <w:rPr>
          <w:rFonts w:ascii="Times New Roman" w:hAnsi="Times New Roman" w:cs="Times New Roman"/>
          <w:b/>
          <w:bCs/>
          <w:lang w:val="ru-RU"/>
        </w:rPr>
      </w:pPr>
    </w:p>
    <w:p w14:paraId="454A3206" w14:textId="5014C6E7" w:rsidR="00FA3C56" w:rsidRDefault="00FA3C56" w:rsidP="00FA3C56">
      <w:pPr>
        <w:ind w:left="36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b/>
          <w:bCs/>
          <w:lang w:val="ru-RU"/>
        </w:rPr>
        <w:t xml:space="preserve">Ключевые слова: </w:t>
      </w:r>
      <w:r w:rsidR="000B5143" w:rsidRPr="000B5143">
        <w:rPr>
          <w:rFonts w:ascii="Times New Roman" w:hAnsi="Times New Roman" w:cs="Times New Roman"/>
          <w:lang w:val="ru-RU"/>
        </w:rPr>
        <w:t>Парадигма</w:t>
      </w:r>
      <w:r w:rsidR="000B5143">
        <w:rPr>
          <w:rFonts w:ascii="Times New Roman" w:hAnsi="Times New Roman" w:cs="Times New Roman"/>
          <w:b/>
          <w:bCs/>
          <w:lang w:val="ru-RU"/>
        </w:rPr>
        <w:t xml:space="preserve">. </w:t>
      </w:r>
      <w:r w:rsidR="00315A77">
        <w:rPr>
          <w:rFonts w:ascii="Times New Roman" w:hAnsi="Times New Roman" w:cs="Times New Roman"/>
          <w:lang w:val="ru-RU"/>
        </w:rPr>
        <w:t>Парадигмолог</w:t>
      </w:r>
      <w:r w:rsidR="000B5143">
        <w:rPr>
          <w:rFonts w:ascii="Times New Roman" w:hAnsi="Times New Roman" w:cs="Times New Roman"/>
          <w:lang w:val="ru-RU"/>
        </w:rPr>
        <w:t>.</w:t>
      </w:r>
      <w:r w:rsidR="00FE204A">
        <w:rPr>
          <w:rFonts w:ascii="Times New Roman" w:hAnsi="Times New Roman" w:cs="Times New Roman"/>
          <w:lang w:val="ru-RU"/>
        </w:rPr>
        <w:t xml:space="preserve"> </w:t>
      </w:r>
      <w:r w:rsidR="00757069">
        <w:rPr>
          <w:rFonts w:ascii="Times New Roman" w:hAnsi="Times New Roman" w:cs="Times New Roman"/>
          <w:lang w:val="ru-RU"/>
        </w:rPr>
        <w:t>Подготовка и реализация парадигмолога.</w:t>
      </w:r>
      <w:r>
        <w:rPr>
          <w:rFonts w:ascii="Times New Roman" w:hAnsi="Times New Roman" w:cs="Times New Roman"/>
          <w:lang w:val="ru-RU"/>
        </w:rPr>
        <w:t xml:space="preserve">  </w:t>
      </w:r>
    </w:p>
    <w:p w14:paraId="4A6DE00E" w14:textId="77777777" w:rsidR="00FA3C56" w:rsidRDefault="00FA3C56" w:rsidP="00FA3C56">
      <w:pPr>
        <w:ind w:left="360"/>
        <w:jc w:val="both"/>
        <w:rPr>
          <w:rFonts w:ascii="Times New Roman" w:hAnsi="Times New Roman" w:cs="Times New Roman"/>
          <w:b/>
          <w:bCs/>
          <w:lang w:val="ru-RU"/>
        </w:rPr>
      </w:pPr>
    </w:p>
    <w:p w14:paraId="540CF857" w14:textId="77777777" w:rsidR="00FA3C56" w:rsidRDefault="00FA3C56" w:rsidP="000B5143">
      <w:pPr>
        <w:jc w:val="both"/>
        <w:rPr>
          <w:rFonts w:ascii="Times New Roman" w:hAnsi="Times New Roman" w:cs="Times New Roman"/>
          <w:b/>
          <w:bCs/>
          <w:lang w:val="ru-RU"/>
        </w:rPr>
      </w:pPr>
    </w:p>
    <w:p w14:paraId="7ABF1EB1" w14:textId="1E8C922A" w:rsidR="00FA3C56" w:rsidRPr="00FA3C56" w:rsidRDefault="00FA3C56" w:rsidP="00FA3C56">
      <w:pPr>
        <w:ind w:left="1080"/>
        <w:jc w:val="both"/>
        <w:rPr>
          <w:rFonts w:ascii="Times New Roman" w:hAnsi="Times New Roman" w:cs="Times New Roman"/>
          <w:kern w:val="0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Протокол составила: </w:t>
      </w:r>
      <w:r w:rsidRPr="00FA3C56">
        <w:rPr>
          <w:rFonts w:ascii="Times New Roman" w:hAnsi="Times New Roman" w:cs="Times New Roman"/>
          <w:kern w:val="0"/>
          <w:lang w:val="ru-RU"/>
        </w:rPr>
        <w:t>Аватар ИВ</w:t>
      </w:r>
      <w:r w:rsidR="000B5143">
        <w:rPr>
          <w:rFonts w:ascii="Times New Roman" w:hAnsi="Times New Roman" w:cs="Times New Roman"/>
          <w:kern w:val="0"/>
          <w:lang w:val="ru-RU"/>
        </w:rPr>
        <w:t xml:space="preserve"> План </w:t>
      </w:r>
      <w:r w:rsidRPr="00FA3C56">
        <w:rPr>
          <w:rFonts w:ascii="Times New Roman" w:hAnsi="Times New Roman" w:cs="Times New Roman"/>
          <w:kern w:val="0"/>
          <w:lang w:val="ru-RU"/>
        </w:rPr>
        <w:t>О Цивилизации синтеза ИВО ИВАС Янова, Учитель Синтеза Ушакова Татьяна Анатольевна</w:t>
      </w:r>
    </w:p>
    <w:p w14:paraId="10A00ABC" w14:textId="11096011" w:rsidR="00FA3C56" w:rsidRPr="00FA3C56" w:rsidRDefault="00FA3C56" w:rsidP="00FA3C56">
      <w:pPr>
        <w:jc w:val="both"/>
        <w:rPr>
          <w:rFonts w:ascii="Times New Roman" w:hAnsi="Times New Roman" w:cs="Times New Roman"/>
          <w:lang w:val="ru-RU"/>
        </w:rPr>
      </w:pPr>
    </w:p>
    <w:p w14:paraId="66C87BB4" w14:textId="77777777" w:rsidR="00FA3C56" w:rsidRDefault="00FA3C56" w:rsidP="00FA3C56">
      <w:pPr>
        <w:rPr>
          <w:lang w:val="ru-RU"/>
        </w:rPr>
      </w:pPr>
    </w:p>
    <w:p w14:paraId="343E8514" w14:textId="77777777" w:rsidR="00FA3C56" w:rsidRDefault="00FA3C56" w:rsidP="00FA3C56">
      <w:pPr>
        <w:rPr>
          <w:lang w:val="ru-RU"/>
        </w:rPr>
      </w:pPr>
    </w:p>
    <w:p w14:paraId="0998327D" w14:textId="77777777" w:rsidR="002E166E" w:rsidRPr="00FA3C56" w:rsidRDefault="002E166E">
      <w:pPr>
        <w:rPr>
          <w:lang w:val="ru-RU"/>
        </w:rPr>
      </w:pPr>
    </w:p>
    <w:sectPr w:rsidR="002E166E" w:rsidRPr="00FA3C56" w:rsidSect="00FE204A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oto Serif CJK SC">
    <w:altName w:val="Arial Unicode MS"/>
    <w:panose1 w:val="020B0604020202020204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panose1 w:val="020B0604020202020204"/>
    <w:charset w:val="00"/>
    <w:family w:val="auto"/>
    <w:pitch w:val="default"/>
  </w:font>
  <w:font w:name="Lohit Devanagari">
    <w:altName w:val="Times New Roman"/>
    <w:panose1 w:val="02020603050405020304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CB1E7D"/>
    <w:multiLevelType w:val="multilevel"/>
    <w:tmpl w:val="F4C274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russianLow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360"/>
      </w:pPr>
      <w:rPr>
        <w:rFonts w:ascii="Times New Roman" w:eastAsia="Noto Serif CJK SC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360"/>
      </w:pPr>
    </w:lvl>
    <w:lvl w:ilvl="4">
      <w:start w:val="1"/>
      <w:numFmt w:val="decimal"/>
      <w:lvlText w:val="%5."/>
      <w:lvlJc w:val="left"/>
      <w:pPr>
        <w:tabs>
          <w:tab w:val="num" w:pos="720"/>
        </w:tabs>
        <w:ind w:left="72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1727143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3C56"/>
    <w:rsid w:val="00037067"/>
    <w:rsid w:val="000B5143"/>
    <w:rsid w:val="000D6197"/>
    <w:rsid w:val="001E6574"/>
    <w:rsid w:val="0026513D"/>
    <w:rsid w:val="00291F37"/>
    <w:rsid w:val="002D5174"/>
    <w:rsid w:val="002E166E"/>
    <w:rsid w:val="00315A77"/>
    <w:rsid w:val="00371DA7"/>
    <w:rsid w:val="00372C88"/>
    <w:rsid w:val="00434521"/>
    <w:rsid w:val="00611BF9"/>
    <w:rsid w:val="00757069"/>
    <w:rsid w:val="007A3CC4"/>
    <w:rsid w:val="007E1AF3"/>
    <w:rsid w:val="007F7407"/>
    <w:rsid w:val="00850933"/>
    <w:rsid w:val="00863214"/>
    <w:rsid w:val="00897F3E"/>
    <w:rsid w:val="00BF3D23"/>
    <w:rsid w:val="00CD60D0"/>
    <w:rsid w:val="00D15021"/>
    <w:rsid w:val="00E36A2E"/>
    <w:rsid w:val="00E54B57"/>
    <w:rsid w:val="00EE477B"/>
    <w:rsid w:val="00F21D2A"/>
    <w:rsid w:val="00FA3C56"/>
    <w:rsid w:val="00FE204A"/>
    <w:rsid w:val="00FF5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258F35"/>
  <w15:chartTrackingRefBased/>
  <w15:docId w15:val="{516D3A10-E3C4-4B88-BC20-7DA188BA50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3C56"/>
    <w:pPr>
      <w:suppressAutoHyphens/>
      <w:spacing w:after="0" w:line="240" w:lineRule="auto"/>
    </w:pPr>
    <w:rPr>
      <w:rFonts w:ascii="Liberation Serif" w:eastAsia="Noto Serif CJK SC" w:hAnsi="Liberation Serif" w:cs="Lohit Devanagari"/>
      <w:sz w:val="24"/>
      <w:szCs w:val="24"/>
      <w:lang w:val="en-US" w:eastAsia="zh-CN" w:bidi="hi-I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A3C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A3C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A3C5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A3C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A3C5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A3C5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A3C5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A3C5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A3C5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A3C5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A3C5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A3C5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A3C5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A3C5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A3C5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A3C5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A3C5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A3C5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A3C5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A3C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A3C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A3C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A3C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A3C5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A3C5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A3C5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A3C5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A3C5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A3C56"/>
    <w:rPr>
      <w:b/>
      <w:bCs/>
      <w:smallCaps/>
      <w:color w:val="2F5496" w:themeColor="accent1" w:themeShade="BF"/>
      <w:spacing w:val="5"/>
    </w:rPr>
  </w:style>
  <w:style w:type="character" w:customStyle="1" w:styleId="1-1">
    <w:name w:val="Средняя заливка 1 - Акцент 1 Знак"/>
    <w:link w:val="1-11"/>
    <w:uiPriority w:val="1"/>
    <w:qFormat/>
    <w:locked/>
    <w:rsid w:val="00FA3C56"/>
    <w:rPr>
      <w:rFonts w:ascii="Calibri" w:hAnsi="Calibri" w:cs="Calibri"/>
    </w:rPr>
  </w:style>
  <w:style w:type="paragraph" w:customStyle="1" w:styleId="1-11">
    <w:name w:val="Средняя заливка 1 - Акцент 11"/>
    <w:link w:val="1-1"/>
    <w:uiPriority w:val="1"/>
    <w:qFormat/>
    <w:rsid w:val="00FA3C56"/>
    <w:pPr>
      <w:spacing w:after="0" w:line="240" w:lineRule="auto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277F56-B0AF-466A-8AB9-6489A27C27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4985</TotalTime>
  <Pages>2</Pages>
  <Words>418</Words>
  <Characters>2386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Ушакова</dc:creator>
  <cp:keywords/>
  <dc:description/>
  <cp:lastModifiedBy>Татьяна Ушакова</cp:lastModifiedBy>
  <cp:revision>11</cp:revision>
  <dcterms:created xsi:type="dcterms:W3CDTF">2026-10-07T15:00:00Z</dcterms:created>
  <dcterms:modified xsi:type="dcterms:W3CDTF">2026-10-20T05:00:00Z</dcterms:modified>
</cp:coreProperties>
</file>